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F83" w:rsidRDefault="00560487">
      <w:r>
        <w:rPr>
          <w:noProof/>
        </w:rPr>
        <w:pict>
          <v:rect id="_x0000_s1026" style="position:absolute;margin-left:-57.9pt;margin-top:-30.75pt;width:567.1pt;height:456.3pt;z-index:-251658240;mso-position-horizontal-relative:margin" strokecolor="#7f7f7f [1612]">
            <v:textbox style="mso-next-textbox:#_x0000_s1026">
              <w:txbxContent>
                <w:p w:rsidR="00702F82" w:rsidRDefault="00EB5786" w:rsidP="001C05F7">
                  <w:pPr>
                    <w:spacing w:after="0"/>
                    <w:jc w:val="center"/>
                    <w:rPr>
                      <w:rFonts w:ascii="FreesiaUPC" w:hAnsi="FreesiaUPC" w:cs="FreesiaUPC"/>
                      <w:sz w:val="24"/>
                      <w:szCs w:val="24"/>
                    </w:rPr>
                  </w:pPr>
                  <w:r>
                    <w:rPr>
                      <w:rFonts w:ascii="FreesiaUPC" w:hAnsi="FreesiaUPC" w:cs="FreesiaUPC"/>
                      <w:sz w:val="24"/>
                      <w:szCs w:val="24"/>
                    </w:rPr>
                    <w:t xml:space="preserve">     </w:t>
                  </w:r>
                  <w:r w:rsidR="001C05F7">
                    <w:rPr>
                      <w:rFonts w:ascii="FreesiaUPC" w:hAnsi="FreesiaUPC" w:cs="FreesiaUPC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33425" cy="733425"/>
                        <wp:effectExtent l="19050" t="0" r="952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C05F7" w:rsidRDefault="00EB5786" w:rsidP="001C05F7">
                  <w:pPr>
                    <w:spacing w:after="0"/>
                    <w:jc w:val="center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 xml:space="preserve">     </w:t>
                  </w:r>
                  <w:r w:rsidR="001C05F7">
                    <w:rPr>
                      <w:rFonts w:ascii="FreesiaUPC" w:hAnsi="FreesiaUPC" w:cs="FreesiaUPC" w:hint="cs"/>
                      <w:sz w:val="28"/>
                      <w:cs/>
                    </w:rPr>
                    <w:t>ใบเสร็จรับเงิน / ใบกำกับภาษี</w:t>
                  </w:r>
                </w:p>
                <w:p w:rsidR="00EB5786" w:rsidRPr="001C05F7" w:rsidRDefault="00EB5786" w:rsidP="001C05F7">
                  <w:pPr>
                    <w:spacing w:after="0"/>
                    <w:jc w:val="center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/>
                      <w:sz w:val="28"/>
                    </w:rPr>
                    <w:t xml:space="preserve">     </w:t>
                  </w:r>
                  <w:r w:rsidR="001C05F7">
                    <w:rPr>
                      <w:rFonts w:ascii="FreesiaUPC" w:hAnsi="FreesiaUPC" w:cs="FreesiaUPC"/>
                      <w:sz w:val="28"/>
                    </w:rPr>
                    <w:t>RECEIPT / TAX INVOICEA</w:t>
                  </w:r>
                </w:p>
                <w:tbl>
                  <w:tblPr>
                    <w:tblStyle w:val="a5"/>
                    <w:tblW w:w="11099" w:type="dxa"/>
                    <w:tblInd w:w="66" w:type="dxa"/>
                    <w:tblLayout w:type="fixed"/>
                    <w:tblLook w:val="04A0"/>
                  </w:tblPr>
                  <w:tblGrid>
                    <w:gridCol w:w="1239"/>
                    <w:gridCol w:w="5324"/>
                    <w:gridCol w:w="1134"/>
                    <w:gridCol w:w="1559"/>
                    <w:gridCol w:w="1843"/>
                  </w:tblGrid>
                  <w:tr w:rsidR="00EB5786" w:rsidTr="00560487">
                    <w:tc>
                      <w:tcPr>
                        <w:tcW w:w="11099" w:type="dxa"/>
                        <w:gridSpan w:val="5"/>
                        <w:vAlign w:val="center"/>
                      </w:tcPr>
                      <w:p w:rsidR="00EB5786" w:rsidRDefault="00EB5786" w:rsidP="00EB5786">
                        <w:pPr>
                          <w:rPr>
                            <w:rFonts w:ascii="FreesiaUPC" w:hAnsi="FreesiaUPC" w:cs="FreesiaUPC"/>
                            <w:sz w:val="28"/>
                          </w:rPr>
                        </w:pPr>
                        <w:r w:rsidRPr="00EB5786">
                          <w:rPr>
                            <w:rFonts w:ascii="FreesiaUPC" w:hAnsi="FreesiaUPC" w:cs="FreesiaUPC" w:hint="cs"/>
                            <w:sz w:val="28"/>
                            <w:cs/>
                          </w:rPr>
                          <w:t>ชื่อลูกค้า</w:t>
                        </w:r>
                      </w:p>
                      <w:p w:rsidR="00EB5786" w:rsidRDefault="00EB5786" w:rsidP="00EB5786">
                        <w:pPr>
                          <w:rPr>
                            <w:rFonts w:ascii="FreesiaUPC" w:hAnsi="FreesiaUPC" w:cs="FreesiaUPC"/>
                            <w:sz w:val="28"/>
                          </w:rPr>
                        </w:pPr>
                        <w:r>
                          <w:rPr>
                            <w:rFonts w:ascii="FreesiaUPC" w:hAnsi="FreesiaUPC" w:cs="FreesiaUPC"/>
                            <w:sz w:val="28"/>
                          </w:rPr>
                          <w:t>Customer Name</w:t>
                        </w:r>
                      </w:p>
                      <w:p w:rsidR="00560487" w:rsidRDefault="00560487" w:rsidP="00EB5786">
                        <w:pPr>
                          <w:rPr>
                            <w:rFonts w:ascii="FreesiaUPC" w:hAnsi="FreesiaUPC" w:cs="FreesiaUPC" w:hint="cs"/>
                            <w:sz w:val="28"/>
                          </w:rPr>
                        </w:pPr>
                        <w:r>
                          <w:rPr>
                            <w:rFonts w:ascii="FreesiaUPC" w:hAnsi="FreesiaUPC" w:cs="FreesiaUPC" w:hint="cs"/>
                            <w:sz w:val="28"/>
                            <w:cs/>
                          </w:rPr>
                          <w:t>ที่อยู่</w:t>
                        </w:r>
                      </w:p>
                      <w:p w:rsidR="00560487" w:rsidRPr="00EB5786" w:rsidRDefault="00560487" w:rsidP="00EB5786">
                        <w:pPr>
                          <w:rPr>
                            <w:rFonts w:ascii="FreesiaUPC" w:hAnsi="FreesiaUPC" w:cs="FreesiaUPC"/>
                            <w:sz w:val="28"/>
                          </w:rPr>
                        </w:pPr>
                        <w:r>
                          <w:rPr>
                            <w:rFonts w:ascii="FreesiaUPC" w:hAnsi="FreesiaUPC" w:cs="FreesiaUPC"/>
                            <w:sz w:val="28"/>
                          </w:rPr>
                          <w:t>Address</w:t>
                        </w:r>
                      </w:p>
                    </w:tc>
                  </w:tr>
                  <w:tr w:rsidR="00DA03F8" w:rsidTr="00560487">
                    <w:tc>
                      <w:tcPr>
                        <w:tcW w:w="1239" w:type="dxa"/>
                        <w:shd w:val="clear" w:color="auto" w:fill="D9D9D9" w:themeFill="background1" w:themeFillShade="D9"/>
                        <w:vAlign w:val="center"/>
                      </w:tcPr>
                      <w:p w:rsidR="00EB5786" w:rsidRP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  <w:r w:rsidRPr="00EB5786">
                          <w:rPr>
                            <w:rFonts w:ascii="FreesiaUPC" w:hAnsi="FreesiaUPC" w:cs="FreesiaUPC" w:hint="cs"/>
                            <w:sz w:val="28"/>
                            <w:cs/>
                          </w:rPr>
                          <w:t>ลำดับที่</w:t>
                        </w:r>
                      </w:p>
                      <w:p w:rsidR="00EB5786" w:rsidRP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  <w:r w:rsidRPr="00EB5786">
                          <w:rPr>
                            <w:rFonts w:ascii="FreesiaUPC" w:hAnsi="FreesiaUPC" w:cs="FreesiaUPC"/>
                            <w:sz w:val="28"/>
                          </w:rPr>
                          <w:t>Item</w:t>
                        </w:r>
                      </w:p>
                    </w:tc>
                    <w:tc>
                      <w:tcPr>
                        <w:tcW w:w="5324" w:type="dxa"/>
                        <w:shd w:val="clear" w:color="auto" w:fill="D9D9D9" w:themeFill="background1" w:themeFillShade="D9"/>
                        <w:vAlign w:val="center"/>
                      </w:tcPr>
                      <w:p w:rsidR="00EB5786" w:rsidRP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  <w:r w:rsidRPr="00EB5786">
                          <w:rPr>
                            <w:rFonts w:ascii="FreesiaUPC" w:hAnsi="FreesiaUPC" w:cs="FreesiaUPC" w:hint="cs"/>
                            <w:sz w:val="28"/>
                            <w:cs/>
                          </w:rPr>
                          <w:t>รายการสินค้า / บริการ</w:t>
                        </w:r>
                      </w:p>
                      <w:p w:rsidR="00EB5786" w:rsidRP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  <w:r w:rsidRPr="00EB5786">
                          <w:rPr>
                            <w:rFonts w:ascii="FreesiaUPC" w:hAnsi="FreesiaUPC" w:cs="FreesiaUPC"/>
                            <w:sz w:val="28"/>
                          </w:rPr>
                          <w:t>Description</w:t>
                        </w:r>
                      </w:p>
                    </w:tc>
                    <w:tc>
                      <w:tcPr>
                        <w:tcW w:w="1134" w:type="dxa"/>
                        <w:shd w:val="clear" w:color="auto" w:fill="D9D9D9" w:themeFill="background1" w:themeFillShade="D9"/>
                        <w:vAlign w:val="center"/>
                      </w:tcPr>
                      <w:p w:rsidR="00EB5786" w:rsidRP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  <w:r w:rsidRPr="00EB5786">
                          <w:rPr>
                            <w:rFonts w:ascii="FreesiaUPC" w:hAnsi="FreesiaUPC" w:cs="FreesiaUPC" w:hint="cs"/>
                            <w:sz w:val="28"/>
                            <w:cs/>
                          </w:rPr>
                          <w:t>จำนวน</w:t>
                        </w:r>
                      </w:p>
                      <w:p w:rsidR="00EB5786" w:rsidRP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  <w:r w:rsidRPr="00EB5786">
                          <w:rPr>
                            <w:rFonts w:ascii="FreesiaUPC" w:hAnsi="FreesiaUPC" w:cs="FreesiaUPC"/>
                            <w:sz w:val="28"/>
                          </w:rPr>
                          <w:t>Quantity</w:t>
                        </w:r>
                      </w:p>
                    </w:tc>
                    <w:tc>
                      <w:tcPr>
                        <w:tcW w:w="1559" w:type="dxa"/>
                        <w:shd w:val="clear" w:color="auto" w:fill="D9D9D9" w:themeFill="background1" w:themeFillShade="D9"/>
                        <w:vAlign w:val="center"/>
                      </w:tcPr>
                      <w:p w:rsidR="00EB5786" w:rsidRP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  <w:r w:rsidRPr="00EB5786">
                          <w:rPr>
                            <w:rFonts w:ascii="FreesiaUPC" w:hAnsi="FreesiaUPC" w:cs="FreesiaUPC" w:hint="cs"/>
                            <w:sz w:val="28"/>
                            <w:cs/>
                          </w:rPr>
                          <w:t>ราคา / หน่วย</w:t>
                        </w:r>
                      </w:p>
                      <w:p w:rsidR="00EB5786" w:rsidRP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  <w:r w:rsidRPr="00EB5786">
                          <w:rPr>
                            <w:rFonts w:ascii="FreesiaUPC" w:hAnsi="FreesiaUPC" w:cs="FreesiaUPC"/>
                            <w:sz w:val="28"/>
                          </w:rPr>
                          <w:t>Unit Price</w:t>
                        </w:r>
                      </w:p>
                    </w:tc>
                    <w:tc>
                      <w:tcPr>
                        <w:tcW w:w="1843" w:type="dxa"/>
                        <w:shd w:val="clear" w:color="auto" w:fill="D9D9D9" w:themeFill="background1" w:themeFillShade="D9"/>
                        <w:vAlign w:val="center"/>
                      </w:tcPr>
                      <w:p w:rsidR="00EB5786" w:rsidRP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  <w:r w:rsidRPr="00EB5786">
                          <w:rPr>
                            <w:rFonts w:ascii="FreesiaUPC" w:hAnsi="FreesiaUPC" w:cs="FreesiaUPC" w:hint="cs"/>
                            <w:sz w:val="28"/>
                            <w:cs/>
                          </w:rPr>
                          <w:t>จำนวนเงิน</w:t>
                        </w:r>
                      </w:p>
                      <w:p w:rsidR="00EB5786" w:rsidRP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  <w:r w:rsidRPr="00EB5786">
                          <w:rPr>
                            <w:rFonts w:ascii="FreesiaUPC" w:hAnsi="FreesiaUPC" w:cs="FreesiaUPC"/>
                            <w:sz w:val="28"/>
                          </w:rPr>
                          <w:t>Amount</w:t>
                        </w:r>
                      </w:p>
                    </w:tc>
                  </w:tr>
                  <w:tr w:rsidR="00DA03F8" w:rsidTr="00560487">
                    <w:tc>
                      <w:tcPr>
                        <w:tcW w:w="1239" w:type="dxa"/>
                        <w:vAlign w:val="center"/>
                      </w:tcPr>
                      <w:p w:rsid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</w:p>
                      <w:p w:rsid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</w:p>
                      <w:p w:rsid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</w:p>
                      <w:p w:rsid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</w:p>
                      <w:p w:rsid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</w:p>
                      <w:p w:rsid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</w:p>
                      <w:p w:rsid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</w:p>
                      <w:p w:rsidR="00EB5786" w:rsidRP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  <w:cs/>
                          </w:rPr>
                        </w:pPr>
                      </w:p>
                    </w:tc>
                    <w:tc>
                      <w:tcPr>
                        <w:tcW w:w="5324" w:type="dxa"/>
                        <w:vAlign w:val="center"/>
                      </w:tcPr>
                      <w:p w:rsidR="00EB5786" w:rsidRP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  <w:cs/>
                          </w:rPr>
                        </w:pPr>
                      </w:p>
                    </w:tc>
                    <w:tc>
                      <w:tcPr>
                        <w:tcW w:w="1134" w:type="dxa"/>
                        <w:vAlign w:val="center"/>
                      </w:tcPr>
                      <w:p w:rsidR="00EB5786" w:rsidRP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  <w:cs/>
                          </w:rPr>
                        </w:pP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:rsidR="00EB5786" w:rsidRP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  <w:cs/>
                          </w:rPr>
                        </w:pP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EB5786" w:rsidRP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  <w:cs/>
                          </w:rPr>
                        </w:pPr>
                      </w:p>
                    </w:tc>
                  </w:tr>
                  <w:tr w:rsidR="00DA03F8" w:rsidTr="00560487">
                    <w:tc>
                      <w:tcPr>
                        <w:tcW w:w="1239" w:type="dxa"/>
                        <w:vAlign w:val="center"/>
                      </w:tcPr>
                      <w:p w:rsidR="00DA03F8" w:rsidRDefault="00DA03F8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</w:p>
                      <w:p w:rsidR="00DA03F8" w:rsidRDefault="00DA03F8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</w:p>
                    </w:tc>
                    <w:tc>
                      <w:tcPr>
                        <w:tcW w:w="5324" w:type="dxa"/>
                      </w:tcPr>
                      <w:p w:rsidR="00DA03F8" w:rsidRPr="00EB5786" w:rsidRDefault="00DA03F8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  <w:cs/>
                          </w:rPr>
                        </w:pPr>
                        <w:r>
                          <w:rPr>
                            <w:rFonts w:ascii="FreesiaUPC" w:hAnsi="FreesiaUPC" w:cs="FreesiaUPC" w:hint="cs"/>
                            <w:sz w:val="28"/>
                            <w:cs/>
                          </w:rPr>
                          <w:t>จำนวนเงินเป็นตัวอักษร</w:t>
                        </w:r>
                      </w:p>
                    </w:tc>
                    <w:tc>
                      <w:tcPr>
                        <w:tcW w:w="2693" w:type="dxa"/>
                        <w:gridSpan w:val="2"/>
                      </w:tcPr>
                      <w:p w:rsidR="00DA03F8" w:rsidRDefault="00DA03F8" w:rsidP="00EB5786">
                        <w:pPr>
                          <w:rPr>
                            <w:rFonts w:ascii="FreesiaUPC" w:hAnsi="FreesiaUPC" w:cs="FreesiaUPC"/>
                            <w:sz w:val="28"/>
                          </w:rPr>
                        </w:pPr>
                        <w:r>
                          <w:rPr>
                            <w:rFonts w:ascii="FreesiaUPC" w:hAnsi="FreesiaUPC" w:cs="FreesiaUPC" w:hint="cs"/>
                            <w:sz w:val="28"/>
                            <w:cs/>
                          </w:rPr>
                          <w:t xml:space="preserve">มูลค่าสินค้า </w:t>
                        </w:r>
                        <w:r>
                          <w:rPr>
                            <w:rFonts w:ascii="FreesiaUPC" w:hAnsi="FreesiaUPC" w:cs="FreesiaUPC"/>
                            <w:sz w:val="28"/>
                          </w:rPr>
                          <w:t>TOTAL</w:t>
                        </w:r>
                      </w:p>
                      <w:p w:rsidR="00DA03F8" w:rsidRDefault="00DA03F8" w:rsidP="00EB5786">
                        <w:pPr>
                          <w:rPr>
                            <w:rFonts w:ascii="FreesiaUPC" w:hAnsi="FreesiaUPC" w:cs="FreesiaUPC"/>
                            <w:sz w:val="28"/>
                          </w:rPr>
                        </w:pPr>
                        <w:r>
                          <w:rPr>
                            <w:rFonts w:ascii="FreesiaUPC" w:hAnsi="FreesiaUPC" w:cs="FreesiaUPC" w:hint="cs"/>
                            <w:sz w:val="28"/>
                            <w:cs/>
                          </w:rPr>
                          <w:t xml:space="preserve">ภาษีมูลค่าเพิ่ม </w:t>
                        </w:r>
                        <w:r>
                          <w:rPr>
                            <w:rFonts w:ascii="FreesiaUPC" w:hAnsi="FreesiaUPC" w:cs="FreesiaUPC"/>
                            <w:sz w:val="28"/>
                          </w:rPr>
                          <w:t>VAT</w:t>
                        </w:r>
                      </w:p>
                      <w:p w:rsidR="00DA03F8" w:rsidRDefault="00DA03F8" w:rsidP="007E08C0">
                        <w:pPr>
                          <w:rPr>
                            <w:rFonts w:ascii="FreesiaUPC" w:hAnsi="FreesiaUPC" w:cs="FreesiaUPC"/>
                            <w:sz w:val="28"/>
                            <w:cs/>
                          </w:rPr>
                        </w:pPr>
                        <w:r>
                          <w:rPr>
                            <w:rFonts w:ascii="FreesiaUPC" w:hAnsi="FreesiaUPC" w:cs="FreesiaUPC" w:hint="cs"/>
                            <w:sz w:val="28"/>
                            <w:cs/>
                          </w:rPr>
                          <w:t xml:space="preserve">รวมเงินทังสิ้น </w:t>
                        </w:r>
                        <w:r>
                          <w:rPr>
                            <w:rFonts w:ascii="FreesiaUPC" w:hAnsi="FreesiaUPC" w:cs="FreesiaUPC"/>
                            <w:sz w:val="28"/>
                          </w:rPr>
                          <w:t>GRAND NET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DA03F8" w:rsidRDefault="00DA03F8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</w:p>
                      <w:p w:rsidR="00DA03F8" w:rsidRPr="00EB5786" w:rsidRDefault="00DA03F8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  <w:cs/>
                          </w:rPr>
                        </w:pPr>
                      </w:p>
                    </w:tc>
                  </w:tr>
                  <w:tr w:rsidR="00EB5786" w:rsidTr="00560487">
                    <w:tc>
                      <w:tcPr>
                        <w:tcW w:w="6563" w:type="dxa"/>
                        <w:gridSpan w:val="2"/>
                        <w:vAlign w:val="center"/>
                      </w:tcPr>
                      <w:p w:rsid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</w:rPr>
                        </w:pPr>
                      </w:p>
                      <w:p w:rsidR="00EB5786" w:rsidRDefault="00EB5786" w:rsidP="00EB5786">
                        <w:pPr>
                          <w:jc w:val="center"/>
                          <w:rPr>
                            <w:rFonts w:ascii="FreesiaUPC" w:hAnsi="FreesiaUPC" w:cs="FreesiaUPC"/>
                            <w:sz w:val="28"/>
                            <w:cs/>
                          </w:rPr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vAlign w:val="bottom"/>
                      </w:tcPr>
                      <w:p w:rsidR="00EB5786" w:rsidRDefault="00EB5786" w:rsidP="00EB5786">
                        <w:pPr>
                          <w:rPr>
                            <w:rFonts w:ascii="FreesiaUPC" w:hAnsi="FreesiaUPC" w:cs="FreesiaUPC" w:hint="cs"/>
                            <w:sz w:val="28"/>
                            <w:cs/>
                          </w:rPr>
                        </w:pPr>
                        <w:r>
                          <w:rPr>
                            <w:rFonts w:ascii="FreesiaUPC" w:hAnsi="FreesiaUPC" w:cs="FreesiaUPC" w:hint="cs"/>
                            <w:sz w:val="28"/>
                            <w:cs/>
                          </w:rPr>
                          <w:t>ผู้รับเงิน</w:t>
                        </w:r>
                      </w:p>
                    </w:tc>
                  </w:tr>
                </w:tbl>
                <w:p w:rsidR="00EB5786" w:rsidRPr="00EB5786" w:rsidRDefault="00EB5786" w:rsidP="00EB5786">
                  <w:pPr>
                    <w:spacing w:after="0"/>
                    <w:rPr>
                      <w:rFonts w:ascii="FreesiaUPC" w:hAnsi="FreesiaUPC" w:cs="FreesiaUPC"/>
                      <w:sz w:val="2"/>
                      <w:szCs w:val="2"/>
                    </w:rPr>
                  </w:pPr>
                </w:p>
                <w:p w:rsidR="001C05F7" w:rsidRPr="00EB5786" w:rsidRDefault="00EB5786" w:rsidP="00EB5786">
                  <w:pPr>
                    <w:spacing w:after="0"/>
                    <w:rPr>
                      <w:rFonts w:ascii="FreesiaUPC" w:hAnsi="FreesiaUPC" w:cs="FreesiaUPC"/>
                      <w:sz w:val="44"/>
                      <w:szCs w:val="44"/>
                    </w:rPr>
                  </w:pPr>
                  <w:r w:rsidRPr="00EB5786">
                    <w:rPr>
                      <w:rFonts w:ascii="FreesiaUPC" w:hAnsi="FreesiaUPC" w:cs="FreesiaUPC"/>
                      <w:sz w:val="44"/>
                      <w:szCs w:val="44"/>
                    </w:rPr>
                    <w:t>A 0000000</w:t>
                  </w:r>
                </w:p>
              </w:txbxContent>
            </v:textbox>
            <w10:wrap anchorx="margin"/>
          </v:rect>
        </w:pict>
      </w:r>
      <w:r w:rsidR="002D74CF">
        <w:rPr>
          <w:noProof/>
        </w:rPr>
        <w:pict>
          <v:rect id="_x0000_s1029" style="position:absolute;margin-left:386.25pt;margin-top:-60.75pt;width:126pt;height:23.85pt;z-index:251661312" stroked="f">
            <v:textbox style="mso-next-textbox:#_x0000_s1029">
              <w:txbxContent>
                <w:p w:rsidR="006A09A0" w:rsidRPr="00173129" w:rsidRDefault="006A09A0" w:rsidP="006A09A0">
                  <w:pPr>
                    <w:rPr>
                      <w:rFonts w:ascii="FreesiaUPC" w:eastAsia="Times New Roman" w:hAnsi="FreesiaUPC" w:cs="FreesiaUPC"/>
                      <w:sz w:val="28"/>
                      <w:cs/>
                    </w:rPr>
                  </w:pPr>
                  <w:r>
                    <w:rPr>
                      <w:rFonts w:ascii="FreesiaUPC" w:eastAsia="Times New Roman" w:hAnsi="FreesiaUPC" w:cs="FreesiaUPC" w:hint="cs"/>
                      <w:sz w:val="28"/>
                      <w:cs/>
                    </w:rPr>
                    <w:t>แบบที่ ๖ แนบท้ายประกาศนี้</w:t>
                  </w:r>
                </w:p>
              </w:txbxContent>
            </v:textbox>
          </v:rect>
        </w:pict>
      </w:r>
      <w:r w:rsidR="002D74CF">
        <w:rPr>
          <w:noProof/>
        </w:rPr>
        <w:pict>
          <v:rect id="_x0000_s1028" style="position:absolute;margin-left:-56.05pt;margin-top:-21pt;width:224.8pt;height:90pt;z-index:251660288" strokecolor="white [3212]">
            <v:textbox style="mso-next-textbox:#_x0000_s1028">
              <w:txbxContent>
                <w:p w:rsidR="00EB5786" w:rsidRPr="001C05F7" w:rsidRDefault="00EB5786" w:rsidP="00EB5786">
                  <w:pPr>
                    <w:spacing w:after="0" w:line="240" w:lineRule="auto"/>
                    <w:rPr>
                      <w:rFonts w:ascii="FreesiaUPC" w:hAnsi="FreesiaUPC" w:cs="FreesiaUPC"/>
                      <w:sz w:val="23"/>
                      <w:szCs w:val="23"/>
                    </w:rPr>
                  </w:pPr>
                  <w:r w:rsidRPr="001C05F7">
                    <w:rPr>
                      <w:rFonts w:ascii="FreesiaUPC" w:hAnsi="FreesiaUPC" w:cs="FreesiaUPC" w:hint="cs"/>
                      <w:sz w:val="23"/>
                      <w:szCs w:val="23"/>
                      <w:cs/>
                    </w:rPr>
                    <w:t>การท่าเรือแห่งประเทศไทย</w:t>
                  </w:r>
                </w:p>
                <w:p w:rsidR="00EB5786" w:rsidRDefault="00EB5786" w:rsidP="00EB5786">
                  <w:pPr>
                    <w:spacing w:after="0" w:line="240" w:lineRule="auto"/>
                    <w:rPr>
                      <w:rFonts w:ascii="FreesiaUPC" w:hAnsi="FreesiaUPC" w:cs="FreesiaUPC"/>
                      <w:sz w:val="23"/>
                      <w:szCs w:val="23"/>
                    </w:rPr>
                  </w:pPr>
                  <w:r w:rsidRPr="001C05F7">
                    <w:rPr>
                      <w:rFonts w:ascii="FreesiaUPC" w:hAnsi="FreesiaUPC" w:cs="FreesiaUPC"/>
                      <w:sz w:val="23"/>
                      <w:szCs w:val="23"/>
                    </w:rPr>
                    <w:t>PORT AUTHORITY OF THAILAND</w:t>
                  </w:r>
                  <w:r w:rsidRPr="001C05F7">
                    <w:rPr>
                      <w:rFonts w:ascii="FreesiaUPC" w:hAnsi="FreesiaUPC" w:cs="FreesiaUPC"/>
                      <w:sz w:val="23"/>
                      <w:szCs w:val="23"/>
                    </w:rPr>
                    <w:tab/>
                  </w:r>
                  <w:r w:rsidRPr="001C05F7">
                    <w:rPr>
                      <w:rFonts w:ascii="FreesiaUPC" w:hAnsi="FreesiaUPC" w:cs="FreesiaUPC"/>
                      <w:sz w:val="23"/>
                      <w:szCs w:val="23"/>
                    </w:rPr>
                    <w:tab/>
                  </w:r>
                  <w:r w:rsidRPr="001C05F7">
                    <w:rPr>
                      <w:rFonts w:ascii="FreesiaUPC" w:hAnsi="FreesiaUPC" w:cs="FreesiaUPC"/>
                      <w:sz w:val="23"/>
                      <w:szCs w:val="23"/>
                    </w:rPr>
                    <w:tab/>
                  </w:r>
                </w:p>
                <w:p w:rsidR="00EB5786" w:rsidRPr="001C05F7" w:rsidRDefault="00EB5786" w:rsidP="00EB5786">
                  <w:pPr>
                    <w:spacing w:after="0" w:line="240" w:lineRule="auto"/>
                    <w:rPr>
                      <w:rFonts w:ascii="FreesiaUPC" w:hAnsi="FreesiaUPC" w:cs="FreesiaUPC"/>
                      <w:sz w:val="23"/>
                      <w:szCs w:val="23"/>
                    </w:rPr>
                  </w:pPr>
                  <w:r w:rsidRPr="001C05F7">
                    <w:rPr>
                      <w:rFonts w:ascii="FreesiaUPC" w:hAnsi="FreesiaUPC" w:cs="FreesiaUPC"/>
                      <w:sz w:val="23"/>
                      <w:szCs w:val="23"/>
                    </w:rPr>
                    <w:t xml:space="preserve">444 </w:t>
                  </w:r>
                  <w:r w:rsidRPr="001C05F7">
                    <w:rPr>
                      <w:rFonts w:ascii="FreesiaUPC" w:hAnsi="FreesiaUPC" w:cs="FreesiaUPC" w:hint="cs"/>
                      <w:sz w:val="23"/>
                      <w:szCs w:val="23"/>
                      <w:cs/>
                    </w:rPr>
                    <w:t>ถนนท่าเรือ แขวงคลองเตย เขตคลองเตย กรุงเทพฯ 10110</w:t>
                  </w:r>
                  <w:r w:rsidRPr="001C05F7">
                    <w:rPr>
                      <w:rFonts w:ascii="FreesiaUPC" w:hAnsi="FreesiaUPC" w:cs="FreesiaUPC"/>
                      <w:sz w:val="23"/>
                      <w:szCs w:val="23"/>
                    </w:rPr>
                    <w:t xml:space="preserve">   </w:t>
                  </w:r>
                </w:p>
                <w:p w:rsidR="00EB5786" w:rsidRDefault="00EB5786" w:rsidP="00EB5786">
                  <w:pPr>
                    <w:spacing w:after="0" w:line="240" w:lineRule="auto"/>
                    <w:rPr>
                      <w:rFonts w:ascii="FreesiaUPC" w:hAnsi="FreesiaUPC" w:cs="FreesiaUPC"/>
                      <w:sz w:val="23"/>
                      <w:szCs w:val="23"/>
                    </w:rPr>
                  </w:pPr>
                  <w:r w:rsidRPr="001C05F7">
                    <w:rPr>
                      <w:rFonts w:ascii="FreesiaUPC" w:hAnsi="FreesiaUPC" w:cs="FreesiaUPC" w:hint="cs"/>
                      <w:sz w:val="23"/>
                      <w:szCs w:val="23"/>
                      <w:cs/>
                    </w:rPr>
                    <w:t xml:space="preserve">444 </w:t>
                  </w:r>
                  <w:r w:rsidRPr="001C05F7">
                    <w:rPr>
                      <w:rFonts w:ascii="FreesiaUPC" w:hAnsi="FreesiaUPC" w:cs="FreesiaUPC"/>
                      <w:sz w:val="23"/>
                      <w:szCs w:val="23"/>
                    </w:rPr>
                    <w:t xml:space="preserve">TARUA Rd., KLONGTOEY </w:t>
                  </w:r>
                  <w:proofErr w:type="spellStart"/>
                  <w:r w:rsidRPr="001C05F7">
                    <w:rPr>
                      <w:rFonts w:ascii="FreesiaUPC" w:hAnsi="FreesiaUPC" w:cs="FreesiaUPC"/>
                      <w:sz w:val="23"/>
                      <w:szCs w:val="23"/>
                    </w:rPr>
                    <w:t>KLONGTOEY</w:t>
                  </w:r>
                  <w:proofErr w:type="spellEnd"/>
                  <w:r w:rsidRPr="001C05F7">
                    <w:rPr>
                      <w:rFonts w:ascii="FreesiaUPC" w:hAnsi="FreesiaUPC" w:cs="FreesiaUPC"/>
                      <w:sz w:val="23"/>
                      <w:szCs w:val="23"/>
                    </w:rPr>
                    <w:t xml:space="preserve"> BANGKOK 10110</w:t>
                  </w:r>
                </w:p>
                <w:p w:rsidR="00EB5786" w:rsidRPr="001C05F7" w:rsidRDefault="00EB5786" w:rsidP="00EB5786">
                  <w:pPr>
                    <w:spacing w:after="0" w:line="240" w:lineRule="auto"/>
                    <w:rPr>
                      <w:rFonts w:ascii="FreesiaUPC" w:hAnsi="FreesiaUPC" w:cs="FreesiaUPC"/>
                      <w:sz w:val="23"/>
                      <w:szCs w:val="23"/>
                      <w:cs/>
                    </w:rPr>
                  </w:pPr>
                  <w:r>
                    <w:rPr>
                      <w:rFonts w:ascii="FreesiaUPC" w:hAnsi="FreesiaUPC" w:cs="FreesiaUPC" w:hint="cs"/>
                      <w:sz w:val="23"/>
                      <w:szCs w:val="23"/>
                      <w:cs/>
                    </w:rPr>
                    <w:t>เลขประจำตัวผู้เสียภาษีอากร 4 10 2 03054 5</w:t>
                  </w:r>
                </w:p>
              </w:txbxContent>
            </v:textbox>
          </v:rect>
        </w:pict>
      </w:r>
      <w:r w:rsidR="002D74CF">
        <w:rPr>
          <w:noProof/>
        </w:rPr>
        <w:pict>
          <v:rect id="_x0000_s1027" style="position:absolute;margin-left:321pt;margin-top:-21pt;width:165pt;height:90pt;z-index:251659264" strokecolor="white [3212]">
            <v:textbox style="mso-next-textbox:#_x0000_s1027">
              <w:txbxContent>
                <w:p w:rsidR="00EB5786" w:rsidRDefault="00EB5786" w:rsidP="001C05F7">
                  <w:pPr>
                    <w:spacing w:after="0" w:line="240" w:lineRule="auto"/>
                    <w:rPr>
                      <w:rFonts w:ascii="FreesiaUPC" w:hAnsi="FreesiaUPC" w:cs="FreesiaUPC"/>
                      <w:sz w:val="23"/>
                      <w:szCs w:val="23"/>
                    </w:rPr>
                  </w:pPr>
                </w:p>
                <w:p w:rsidR="00EB5786" w:rsidRDefault="00EB5786" w:rsidP="001C05F7">
                  <w:pPr>
                    <w:spacing w:after="0" w:line="240" w:lineRule="auto"/>
                    <w:rPr>
                      <w:rFonts w:ascii="FreesiaUPC" w:hAnsi="FreesiaUPC" w:cs="FreesiaUPC"/>
                      <w:sz w:val="24"/>
                      <w:szCs w:val="24"/>
                    </w:rPr>
                  </w:pPr>
                  <w:r w:rsidRPr="00EB5786">
                    <w:rPr>
                      <w:rFonts w:ascii="FreesiaUPC" w:hAnsi="FreesiaUPC" w:cs="FreesiaUPC" w:hint="cs"/>
                      <w:sz w:val="24"/>
                      <w:szCs w:val="24"/>
                      <w:cs/>
                    </w:rPr>
                    <w:t>เลขที่</w:t>
                  </w:r>
                  <w:r>
                    <w:rPr>
                      <w:rFonts w:ascii="FreesiaUPC" w:hAnsi="FreesiaUPC" w:cs="FreesiaUPC" w:hint="cs"/>
                      <w:sz w:val="24"/>
                      <w:szCs w:val="24"/>
                      <w:cs/>
                    </w:rPr>
                    <w:t xml:space="preserve"> / </w:t>
                  </w:r>
                  <w:r>
                    <w:rPr>
                      <w:rFonts w:ascii="FreesiaUPC" w:hAnsi="FreesiaUPC" w:cs="FreesiaUPC"/>
                      <w:sz w:val="24"/>
                      <w:szCs w:val="24"/>
                    </w:rPr>
                    <w:t>No.</w:t>
                  </w:r>
                </w:p>
                <w:p w:rsidR="00EB5786" w:rsidRDefault="00EB5786" w:rsidP="001C05F7">
                  <w:pPr>
                    <w:spacing w:after="0" w:line="240" w:lineRule="auto"/>
                    <w:rPr>
                      <w:rFonts w:ascii="FreesiaUPC" w:hAnsi="FreesiaUPC" w:cs="FreesiaUPC"/>
                      <w:sz w:val="24"/>
                      <w:szCs w:val="24"/>
                    </w:rPr>
                  </w:pPr>
                </w:p>
                <w:p w:rsidR="00EB5786" w:rsidRPr="00EB5786" w:rsidRDefault="00EB5786" w:rsidP="001C05F7">
                  <w:pPr>
                    <w:spacing w:after="0" w:line="240" w:lineRule="auto"/>
                    <w:rPr>
                      <w:rFonts w:ascii="FreesiaUPC" w:hAnsi="FreesiaUPC" w:cs="FreesiaUPC"/>
                      <w:sz w:val="24"/>
                      <w:szCs w:val="24"/>
                    </w:rPr>
                  </w:pPr>
                  <w:r>
                    <w:rPr>
                      <w:rFonts w:ascii="FreesiaUPC" w:hAnsi="FreesiaUPC" w:cs="FreesiaUPC" w:hint="cs"/>
                      <w:sz w:val="24"/>
                      <w:szCs w:val="24"/>
                      <w:cs/>
                    </w:rPr>
                    <w:t xml:space="preserve">วันที่ / </w:t>
                  </w:r>
                  <w:r>
                    <w:rPr>
                      <w:rFonts w:ascii="FreesiaUPC" w:hAnsi="FreesiaUPC" w:cs="FreesiaUPC"/>
                      <w:sz w:val="24"/>
                      <w:szCs w:val="24"/>
                    </w:rPr>
                    <w:t>Date</w:t>
                  </w:r>
                </w:p>
              </w:txbxContent>
            </v:textbox>
          </v:rect>
        </w:pict>
      </w:r>
    </w:p>
    <w:sectPr w:rsidR="00923F83" w:rsidSect="00923F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applyBreakingRules/>
  </w:compat>
  <w:rsids>
    <w:rsidRoot w:val="00702F82"/>
    <w:rsid w:val="001C05F7"/>
    <w:rsid w:val="001F4DE1"/>
    <w:rsid w:val="002D74CF"/>
    <w:rsid w:val="00456520"/>
    <w:rsid w:val="00560487"/>
    <w:rsid w:val="005A35D7"/>
    <w:rsid w:val="00664B80"/>
    <w:rsid w:val="00685E42"/>
    <w:rsid w:val="006A09A0"/>
    <w:rsid w:val="006D2BCA"/>
    <w:rsid w:val="00702F82"/>
    <w:rsid w:val="007C6951"/>
    <w:rsid w:val="007E08C0"/>
    <w:rsid w:val="00887251"/>
    <w:rsid w:val="008A3123"/>
    <w:rsid w:val="00923F83"/>
    <w:rsid w:val="00A6128D"/>
    <w:rsid w:val="00DA03F8"/>
    <w:rsid w:val="00EA5337"/>
    <w:rsid w:val="00EB5786"/>
    <w:rsid w:val="00ED0F84"/>
    <w:rsid w:val="00F277E9"/>
    <w:rsid w:val="00FE5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16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5F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1C05F7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EB57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User_2</cp:lastModifiedBy>
  <cp:revision>5</cp:revision>
  <cp:lastPrinted>2011-07-12T20:40:00Z</cp:lastPrinted>
  <dcterms:created xsi:type="dcterms:W3CDTF">2011-07-11T18:34:00Z</dcterms:created>
  <dcterms:modified xsi:type="dcterms:W3CDTF">2011-07-12T20:40:00Z</dcterms:modified>
</cp:coreProperties>
</file>